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630B" w14:textId="1E5BC983" w:rsidR="00D448A1" w:rsidRPr="00643D1A" w:rsidRDefault="00D448A1" w:rsidP="00D448A1">
      <w:pPr>
        <w:pStyle w:val="2"/>
        <w:ind w:right="-2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             АДМИНИСТРАЦИЯ</w:t>
      </w:r>
    </w:p>
    <w:p w14:paraId="1728DADF" w14:textId="77777777" w:rsidR="00D448A1" w:rsidRPr="00643D1A" w:rsidRDefault="00D448A1" w:rsidP="00D448A1">
      <w:pPr>
        <w:pStyle w:val="2"/>
        <w:ind w:right="-2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>ФУРМАНОВСКОГО СЕЛЬСОВЕТА</w:t>
      </w:r>
    </w:p>
    <w:p w14:paraId="3673C3FD" w14:textId="55DF5495" w:rsidR="00D448A1" w:rsidRPr="00643D1A" w:rsidRDefault="00D448A1" w:rsidP="00D448A1">
      <w:pPr>
        <w:pStyle w:val="2"/>
        <w:ind w:right="-2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     ПЕРВОМАЙСКОГО РАЙОНА</w:t>
      </w:r>
    </w:p>
    <w:p w14:paraId="10E26EFD" w14:textId="1F605645" w:rsidR="00D448A1" w:rsidRPr="00643D1A" w:rsidRDefault="00D448A1" w:rsidP="00D448A1">
      <w:pPr>
        <w:pStyle w:val="2"/>
        <w:ind w:right="-2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      ОРЕНБУРГСКОЙ ОБЛАСТИ</w:t>
      </w:r>
    </w:p>
    <w:p w14:paraId="4DDA5CB3" w14:textId="4D230B61" w:rsidR="00D448A1" w:rsidRPr="00643D1A" w:rsidRDefault="00D448A1" w:rsidP="00D448A1">
      <w:pPr>
        <w:pStyle w:val="2"/>
        <w:ind w:right="-2"/>
        <w:rPr>
          <w:sz w:val="26"/>
          <w:szCs w:val="26"/>
          <w:lang w:val="ru-RU"/>
        </w:rPr>
      </w:pPr>
    </w:p>
    <w:p w14:paraId="54786599" w14:textId="0D51E83D" w:rsidR="00D448A1" w:rsidRPr="00643D1A" w:rsidRDefault="00D448A1" w:rsidP="00D448A1">
      <w:pPr>
        <w:pStyle w:val="2"/>
        <w:ind w:right="-2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ab/>
        <w:t>ПОСТАНОВЛЕНИЕ</w:t>
      </w:r>
    </w:p>
    <w:p w14:paraId="1A472F00" w14:textId="77777777" w:rsidR="00D448A1" w:rsidRPr="00643D1A" w:rsidRDefault="00D448A1" w:rsidP="00D448A1">
      <w:pPr>
        <w:pStyle w:val="2"/>
        <w:ind w:right="-2"/>
        <w:rPr>
          <w:sz w:val="26"/>
          <w:szCs w:val="26"/>
          <w:lang w:val="ru-RU"/>
        </w:rPr>
      </w:pPr>
    </w:p>
    <w:p w14:paraId="1781625D" w14:textId="2A1E2007" w:rsidR="00D448A1" w:rsidRPr="00643D1A" w:rsidRDefault="00643D1A" w:rsidP="00D448A1">
      <w:pPr>
        <w:pStyle w:val="2"/>
        <w:ind w:right="-2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>13.01.2021</w:t>
      </w:r>
      <w:r w:rsidR="00D448A1" w:rsidRPr="00643D1A">
        <w:rPr>
          <w:sz w:val="26"/>
          <w:szCs w:val="26"/>
          <w:lang w:val="ru-RU"/>
        </w:rPr>
        <w:t xml:space="preserve">    № </w:t>
      </w:r>
      <w:r w:rsidRPr="00643D1A">
        <w:rPr>
          <w:sz w:val="26"/>
          <w:szCs w:val="26"/>
          <w:lang w:val="ru-RU"/>
        </w:rPr>
        <w:t>0</w:t>
      </w:r>
      <w:r w:rsidR="00D448A1" w:rsidRPr="00643D1A">
        <w:rPr>
          <w:sz w:val="26"/>
          <w:szCs w:val="26"/>
          <w:lang w:val="ru-RU"/>
        </w:rPr>
        <w:t>5-п</w:t>
      </w:r>
    </w:p>
    <w:p w14:paraId="17C27647" w14:textId="77777777" w:rsidR="00D448A1" w:rsidRPr="00643D1A" w:rsidRDefault="00D448A1" w:rsidP="00D448A1">
      <w:pPr>
        <w:pStyle w:val="2"/>
        <w:spacing w:line="300" w:lineRule="exact"/>
        <w:jc w:val="center"/>
        <w:rPr>
          <w:sz w:val="26"/>
          <w:szCs w:val="26"/>
          <w:lang w:val="ru-RU"/>
        </w:rPr>
      </w:pPr>
    </w:p>
    <w:p w14:paraId="6BA2EE98" w14:textId="77777777" w:rsidR="00643D1A" w:rsidRPr="00643D1A" w:rsidRDefault="00D448A1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Об </w:t>
      </w:r>
      <w:proofErr w:type="gramStart"/>
      <w:r w:rsidRPr="00643D1A">
        <w:rPr>
          <w:sz w:val="26"/>
          <w:szCs w:val="26"/>
          <w:lang w:val="ru-RU"/>
        </w:rPr>
        <w:t>утверждении  проекта</w:t>
      </w:r>
      <w:proofErr w:type="gramEnd"/>
      <w:r w:rsidRPr="00643D1A">
        <w:rPr>
          <w:sz w:val="26"/>
          <w:szCs w:val="26"/>
          <w:lang w:val="ru-RU"/>
        </w:rPr>
        <w:t xml:space="preserve">  </w:t>
      </w:r>
      <w:r w:rsidR="00643D1A" w:rsidRPr="00643D1A">
        <w:rPr>
          <w:sz w:val="26"/>
          <w:szCs w:val="26"/>
          <w:lang w:val="ru-RU"/>
        </w:rPr>
        <w:t xml:space="preserve">планировки и межевания </w:t>
      </w:r>
    </w:p>
    <w:p w14:paraId="2069A21C" w14:textId="77777777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территории для строительства объекта АО </w:t>
      </w:r>
    </w:p>
    <w:p w14:paraId="445D409A" w14:textId="77777777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«Оренбургнефть»: 6651П «Реконструкция напорного </w:t>
      </w:r>
    </w:p>
    <w:p w14:paraId="0EE38BF7" w14:textId="77777777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нефтепровода «УКПНГ </w:t>
      </w:r>
      <w:proofErr w:type="spellStart"/>
      <w:r w:rsidRPr="00643D1A">
        <w:rPr>
          <w:sz w:val="26"/>
          <w:szCs w:val="26"/>
          <w:lang w:val="ru-RU"/>
        </w:rPr>
        <w:t>Зайкино</w:t>
      </w:r>
      <w:proofErr w:type="spellEnd"/>
      <w:r w:rsidRPr="00643D1A">
        <w:rPr>
          <w:sz w:val="26"/>
          <w:szCs w:val="26"/>
          <w:lang w:val="ru-RU"/>
        </w:rPr>
        <w:t xml:space="preserve"> - УСН Нефтегорск </w:t>
      </w:r>
    </w:p>
    <w:p w14:paraId="433322CB" w14:textId="471CB1E1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>(</w:t>
      </w:r>
      <w:proofErr w:type="spellStart"/>
      <w:r w:rsidRPr="00643D1A">
        <w:rPr>
          <w:sz w:val="26"/>
          <w:szCs w:val="26"/>
          <w:lang w:val="ru-RU"/>
        </w:rPr>
        <w:t>Зайкино</w:t>
      </w:r>
      <w:proofErr w:type="spellEnd"/>
      <w:r w:rsidRPr="00643D1A">
        <w:rPr>
          <w:sz w:val="26"/>
          <w:szCs w:val="26"/>
          <w:lang w:val="ru-RU"/>
        </w:rPr>
        <w:t xml:space="preserve">-Росташи - 16км) </w:t>
      </w:r>
      <w:proofErr w:type="gramStart"/>
      <w:r w:rsidRPr="00643D1A">
        <w:rPr>
          <w:sz w:val="26"/>
          <w:szCs w:val="26"/>
          <w:lang w:val="ru-RU"/>
        </w:rPr>
        <w:t>-  УКПНГ</w:t>
      </w:r>
      <w:proofErr w:type="gramEnd"/>
      <w:r w:rsidRPr="00643D1A">
        <w:rPr>
          <w:sz w:val="26"/>
          <w:szCs w:val="26"/>
          <w:lang w:val="ru-RU"/>
        </w:rPr>
        <w:t xml:space="preserve"> </w:t>
      </w:r>
      <w:proofErr w:type="spellStart"/>
      <w:r w:rsidRPr="00643D1A">
        <w:rPr>
          <w:sz w:val="26"/>
          <w:szCs w:val="26"/>
          <w:lang w:val="ru-RU"/>
        </w:rPr>
        <w:t>Зайкино</w:t>
      </w:r>
      <w:proofErr w:type="spellEnd"/>
      <w:r w:rsidRPr="00643D1A">
        <w:rPr>
          <w:sz w:val="26"/>
          <w:szCs w:val="26"/>
          <w:lang w:val="ru-RU"/>
        </w:rPr>
        <w:t xml:space="preserve"> </w:t>
      </w:r>
      <w:r w:rsidRPr="00643D1A">
        <w:rPr>
          <w:sz w:val="26"/>
          <w:szCs w:val="26"/>
          <w:lang w:val="ru-RU"/>
        </w:rPr>
        <w:t>–</w:t>
      </w:r>
      <w:r w:rsidRPr="00643D1A">
        <w:rPr>
          <w:sz w:val="26"/>
          <w:szCs w:val="26"/>
          <w:lang w:val="ru-RU"/>
        </w:rPr>
        <w:t xml:space="preserve"> </w:t>
      </w:r>
    </w:p>
    <w:p w14:paraId="792EF545" w14:textId="77777777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УПН Росташи (от 16км </w:t>
      </w:r>
      <w:proofErr w:type="spellStart"/>
      <w:r w:rsidRPr="00643D1A">
        <w:rPr>
          <w:sz w:val="26"/>
          <w:szCs w:val="26"/>
          <w:lang w:val="ru-RU"/>
        </w:rPr>
        <w:t>Зайкино</w:t>
      </w:r>
      <w:proofErr w:type="spellEnd"/>
      <w:r w:rsidRPr="00643D1A">
        <w:rPr>
          <w:sz w:val="26"/>
          <w:szCs w:val="26"/>
          <w:lang w:val="ru-RU"/>
        </w:rPr>
        <w:t xml:space="preserve">-Нефтегорск)» </w:t>
      </w:r>
    </w:p>
    <w:p w14:paraId="02B45DFE" w14:textId="77777777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>монтаж КПУ/</w:t>
      </w:r>
      <w:proofErr w:type="gramStart"/>
      <w:r w:rsidRPr="00643D1A">
        <w:rPr>
          <w:sz w:val="26"/>
          <w:szCs w:val="26"/>
          <w:lang w:val="ru-RU"/>
        </w:rPr>
        <w:t>КПР  (</w:t>
      </w:r>
      <w:proofErr w:type="gramEnd"/>
      <w:r w:rsidRPr="00643D1A">
        <w:rPr>
          <w:sz w:val="26"/>
          <w:szCs w:val="26"/>
          <w:lang w:val="ru-RU"/>
        </w:rPr>
        <w:t xml:space="preserve">инв.№ </w:t>
      </w:r>
      <w:r w:rsidRPr="00643D1A">
        <w:rPr>
          <w:sz w:val="26"/>
          <w:szCs w:val="26"/>
        </w:rPr>
        <w:t>y</w:t>
      </w:r>
      <w:r w:rsidRPr="00643D1A">
        <w:rPr>
          <w:sz w:val="26"/>
          <w:szCs w:val="26"/>
          <w:lang w:val="ru-RU"/>
        </w:rPr>
        <w:t xml:space="preserve">перед.уст-1523494)» </w:t>
      </w:r>
    </w:p>
    <w:p w14:paraId="2E12331C" w14:textId="77777777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на территории муниципального образования </w:t>
      </w:r>
    </w:p>
    <w:p w14:paraId="206DB1F9" w14:textId="77777777" w:rsidR="00643D1A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 xml:space="preserve">Фурмановский сельсовет Первомайского района </w:t>
      </w:r>
    </w:p>
    <w:p w14:paraId="259E2182" w14:textId="0B3F8F6B" w:rsidR="00D448A1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>Оренбургской области</w:t>
      </w:r>
    </w:p>
    <w:p w14:paraId="3E783EBC" w14:textId="77777777" w:rsidR="00D448A1" w:rsidRPr="00643D1A" w:rsidRDefault="00D448A1" w:rsidP="00D448A1">
      <w:pPr>
        <w:spacing w:after="0" w:line="300" w:lineRule="exact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3D1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260B8937" w14:textId="609015DB" w:rsidR="00D448A1" w:rsidRPr="00643D1A" w:rsidRDefault="00D448A1" w:rsidP="00643D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3D1A">
        <w:rPr>
          <w:rFonts w:ascii="Times New Roman" w:hAnsi="Times New Roman"/>
          <w:sz w:val="26"/>
          <w:szCs w:val="26"/>
          <w:lang w:eastAsia="ru-RU"/>
        </w:rPr>
        <w:t xml:space="preserve">     В соответствии со статьями 45, 46 Градостроительного кодекса Российской Федерации, со статьями 32, 35, 40  Устава МО Фурмановский сельсовет Первомайского района Оренбургской области,  </w:t>
      </w:r>
      <w:r w:rsidRPr="00643D1A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Pr="00643D1A">
        <w:rPr>
          <w:rFonts w:ascii="Times New Roman" w:hAnsi="Times New Roman"/>
          <w:sz w:val="26"/>
          <w:szCs w:val="26"/>
          <w:lang w:eastAsia="ru-RU"/>
        </w:rPr>
        <w:t>МО Фурмановский сельсовет Первомайского района Оренбургской области</w:t>
      </w:r>
      <w:r w:rsidRPr="00643D1A">
        <w:rPr>
          <w:rFonts w:ascii="Times New Roman" w:hAnsi="Times New Roman"/>
          <w:sz w:val="26"/>
          <w:szCs w:val="26"/>
        </w:rPr>
        <w:t xml:space="preserve"> от  </w:t>
      </w:r>
      <w:r w:rsidR="00643D1A" w:rsidRPr="00643D1A">
        <w:rPr>
          <w:rFonts w:ascii="Times New Roman" w:hAnsi="Times New Roman"/>
          <w:color w:val="000000"/>
          <w:sz w:val="26"/>
          <w:szCs w:val="26"/>
        </w:rPr>
        <w:t>23.11.</w:t>
      </w:r>
      <w:r w:rsidRPr="00643D1A">
        <w:rPr>
          <w:rFonts w:ascii="Times New Roman" w:hAnsi="Times New Roman"/>
          <w:color w:val="000000"/>
          <w:sz w:val="26"/>
          <w:szCs w:val="26"/>
        </w:rPr>
        <w:t xml:space="preserve">2020 № </w:t>
      </w:r>
      <w:r w:rsidR="00643D1A" w:rsidRPr="00643D1A">
        <w:rPr>
          <w:rFonts w:ascii="Times New Roman" w:hAnsi="Times New Roman"/>
          <w:color w:val="000000"/>
          <w:sz w:val="26"/>
          <w:szCs w:val="26"/>
        </w:rPr>
        <w:t>59</w:t>
      </w:r>
      <w:r w:rsidRPr="00643D1A">
        <w:rPr>
          <w:rFonts w:ascii="Times New Roman" w:hAnsi="Times New Roman"/>
          <w:color w:val="000000"/>
          <w:sz w:val="26"/>
          <w:szCs w:val="26"/>
        </w:rPr>
        <w:t>-п</w:t>
      </w:r>
      <w:r w:rsidRPr="00643D1A">
        <w:rPr>
          <w:rFonts w:ascii="Times New Roman" w:hAnsi="Times New Roman"/>
          <w:sz w:val="26"/>
          <w:szCs w:val="26"/>
        </w:rPr>
        <w:t xml:space="preserve"> «</w:t>
      </w:r>
      <w:r w:rsidR="00643D1A" w:rsidRPr="00643D1A">
        <w:rPr>
          <w:rFonts w:ascii="Times New Roman" w:eastAsia="Times New Roman" w:hAnsi="Times New Roman"/>
          <w:sz w:val="26"/>
          <w:szCs w:val="26"/>
        </w:rPr>
        <w:t>О проведении публичных слушаний по проекту планировки и проекту межевания территории для объекта АО «Оренбургнефть: 6651П</w:t>
      </w:r>
      <w:r w:rsidR="00643D1A" w:rsidRPr="00643D1A">
        <w:rPr>
          <w:rFonts w:ascii="Times New Roman" w:eastAsia="Times New Roman" w:hAnsi="Times New Roman"/>
          <w:sz w:val="26"/>
          <w:szCs w:val="26"/>
        </w:rPr>
        <w:t xml:space="preserve"> </w:t>
      </w:r>
      <w:r w:rsidR="00643D1A" w:rsidRPr="00643D1A">
        <w:rPr>
          <w:rFonts w:ascii="Times New Roman" w:eastAsia="Times New Roman" w:hAnsi="Times New Roman"/>
          <w:sz w:val="26"/>
          <w:szCs w:val="26"/>
        </w:rPr>
        <w:t>«Реконструкция напорного нефтепровода «УКПНГ</w:t>
      </w:r>
      <w:r w:rsidR="00643D1A" w:rsidRPr="00643D1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43D1A" w:rsidRPr="00643D1A">
        <w:rPr>
          <w:rFonts w:ascii="Times New Roman" w:eastAsia="Times New Roman" w:hAnsi="Times New Roman"/>
          <w:sz w:val="26"/>
          <w:szCs w:val="26"/>
        </w:rPr>
        <w:t>Зайкино</w:t>
      </w:r>
      <w:proofErr w:type="spellEnd"/>
      <w:r w:rsidR="00643D1A" w:rsidRPr="00643D1A">
        <w:rPr>
          <w:rFonts w:ascii="Times New Roman" w:eastAsia="Times New Roman" w:hAnsi="Times New Roman"/>
          <w:sz w:val="26"/>
          <w:szCs w:val="26"/>
        </w:rPr>
        <w:t>–УСН Нефтегорск (</w:t>
      </w:r>
      <w:proofErr w:type="spellStart"/>
      <w:r w:rsidR="00643D1A" w:rsidRPr="00643D1A">
        <w:rPr>
          <w:rFonts w:ascii="Times New Roman" w:eastAsia="Times New Roman" w:hAnsi="Times New Roman"/>
          <w:sz w:val="26"/>
          <w:szCs w:val="26"/>
        </w:rPr>
        <w:t>Зайкино</w:t>
      </w:r>
      <w:proofErr w:type="spellEnd"/>
      <w:r w:rsidR="00643D1A" w:rsidRPr="00643D1A">
        <w:rPr>
          <w:rFonts w:ascii="Times New Roman" w:eastAsia="Times New Roman" w:hAnsi="Times New Roman"/>
          <w:sz w:val="26"/>
          <w:szCs w:val="26"/>
        </w:rPr>
        <w:t xml:space="preserve">-Росташи–16км)-УКПНГ </w:t>
      </w:r>
      <w:proofErr w:type="spellStart"/>
      <w:r w:rsidR="00643D1A" w:rsidRPr="00643D1A">
        <w:rPr>
          <w:rFonts w:ascii="Times New Roman" w:eastAsia="Times New Roman" w:hAnsi="Times New Roman"/>
          <w:sz w:val="26"/>
          <w:szCs w:val="26"/>
        </w:rPr>
        <w:t>Зайкино</w:t>
      </w:r>
      <w:proofErr w:type="spellEnd"/>
      <w:r w:rsidR="00643D1A" w:rsidRPr="00643D1A">
        <w:rPr>
          <w:rFonts w:ascii="Times New Roman" w:eastAsia="Times New Roman" w:hAnsi="Times New Roman"/>
          <w:sz w:val="26"/>
          <w:szCs w:val="26"/>
        </w:rPr>
        <w:t xml:space="preserve">-УПН Росташи (от 16 км. </w:t>
      </w:r>
      <w:proofErr w:type="spellStart"/>
      <w:r w:rsidR="00643D1A" w:rsidRPr="00643D1A">
        <w:rPr>
          <w:rFonts w:ascii="Times New Roman" w:eastAsia="Times New Roman" w:hAnsi="Times New Roman"/>
          <w:sz w:val="26"/>
          <w:szCs w:val="26"/>
        </w:rPr>
        <w:t>Зайкино</w:t>
      </w:r>
      <w:proofErr w:type="spellEnd"/>
      <w:r w:rsidR="00643D1A" w:rsidRPr="00643D1A">
        <w:rPr>
          <w:rFonts w:ascii="Times New Roman" w:eastAsia="Times New Roman" w:hAnsi="Times New Roman"/>
          <w:sz w:val="26"/>
          <w:szCs w:val="26"/>
        </w:rPr>
        <w:t xml:space="preserve">-Нефтегорск)» монтаж КПУ/КПР (инв.№ </w:t>
      </w:r>
      <w:proofErr w:type="gramStart"/>
      <w:r w:rsidR="00643D1A" w:rsidRPr="00643D1A">
        <w:rPr>
          <w:rFonts w:ascii="Times New Roman" w:eastAsia="Times New Roman" w:hAnsi="Times New Roman"/>
          <w:sz w:val="26"/>
          <w:szCs w:val="26"/>
        </w:rPr>
        <w:t>уперед.уст</w:t>
      </w:r>
      <w:proofErr w:type="gramEnd"/>
      <w:r w:rsidR="00643D1A" w:rsidRPr="00643D1A">
        <w:rPr>
          <w:rFonts w:ascii="Times New Roman" w:eastAsia="Times New Roman" w:hAnsi="Times New Roman"/>
          <w:sz w:val="26"/>
          <w:szCs w:val="26"/>
        </w:rPr>
        <w:t>-</w:t>
      </w:r>
      <w:r w:rsidR="00643D1A" w:rsidRPr="00643D1A">
        <w:rPr>
          <w:rFonts w:ascii="Times New Roman" w:eastAsia="Times New Roman" w:hAnsi="Times New Roman"/>
          <w:sz w:val="26"/>
          <w:szCs w:val="26"/>
        </w:rPr>
        <w:t>1523494)»</w:t>
      </w:r>
      <w:r w:rsidRPr="00643D1A">
        <w:rPr>
          <w:rStyle w:val="1"/>
          <w:rFonts w:ascii="Times New Roman" w:hAnsi="Times New Roman"/>
          <w:sz w:val="26"/>
          <w:szCs w:val="26"/>
        </w:rPr>
        <w:t xml:space="preserve">, </w:t>
      </w:r>
      <w:r w:rsidRPr="00643D1A">
        <w:rPr>
          <w:rFonts w:ascii="Times New Roman" w:hAnsi="Times New Roman"/>
          <w:sz w:val="26"/>
          <w:szCs w:val="26"/>
          <w:lang w:eastAsia="ru-RU"/>
        </w:rPr>
        <w:t>на основании  протокола публичных слушаний от 13.</w:t>
      </w:r>
      <w:r w:rsidR="00643D1A" w:rsidRPr="00643D1A">
        <w:rPr>
          <w:rFonts w:ascii="Times New Roman" w:hAnsi="Times New Roman"/>
          <w:sz w:val="26"/>
          <w:szCs w:val="26"/>
          <w:lang w:eastAsia="ru-RU"/>
        </w:rPr>
        <w:t>01.2021</w:t>
      </w:r>
      <w:r w:rsidRPr="00643D1A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643D1A" w:rsidRPr="00643D1A">
        <w:rPr>
          <w:rFonts w:ascii="Times New Roman" w:hAnsi="Times New Roman"/>
          <w:sz w:val="26"/>
          <w:szCs w:val="26"/>
          <w:lang w:eastAsia="ru-RU"/>
        </w:rPr>
        <w:t>1</w:t>
      </w:r>
      <w:r w:rsidRPr="00643D1A">
        <w:rPr>
          <w:rFonts w:ascii="Times New Roman" w:hAnsi="Times New Roman"/>
          <w:sz w:val="26"/>
          <w:szCs w:val="26"/>
        </w:rPr>
        <w:t xml:space="preserve">, </w:t>
      </w:r>
      <w:r w:rsidRPr="00643D1A">
        <w:rPr>
          <w:rFonts w:ascii="Times New Roman" w:hAnsi="Times New Roman"/>
          <w:sz w:val="26"/>
          <w:szCs w:val="26"/>
          <w:lang w:eastAsia="ru-RU"/>
        </w:rPr>
        <w:t xml:space="preserve"> в целях обеспечения устойчивого развития территорий МО Фурмановский сельсовет Первомайского района Оренбургской области, администрация МО Фурмановский сельсовет Первомайского района Оренбургской области постановляет:</w:t>
      </w:r>
    </w:p>
    <w:p w14:paraId="6387098A" w14:textId="41AD2864" w:rsidR="00643D1A" w:rsidRPr="00643D1A" w:rsidRDefault="00D448A1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</w:rPr>
        <w:t xml:space="preserve">         </w:t>
      </w:r>
      <w:r w:rsidRPr="00643D1A">
        <w:rPr>
          <w:sz w:val="26"/>
          <w:szCs w:val="26"/>
          <w:lang w:val="ru-RU"/>
        </w:rPr>
        <w:t xml:space="preserve">1. Утвердить проект планировки территории (проект </w:t>
      </w:r>
      <w:r w:rsidR="00643D1A" w:rsidRPr="00643D1A">
        <w:rPr>
          <w:sz w:val="26"/>
          <w:szCs w:val="26"/>
          <w:lang w:val="ru-RU"/>
        </w:rPr>
        <w:t xml:space="preserve">планировки и межевания территории для строительства объекта АО «Оренбургнефть»: 6651П «Реконструкция напорного нефтепровода «УКПНГ </w:t>
      </w:r>
      <w:proofErr w:type="spellStart"/>
      <w:r w:rsidR="00643D1A" w:rsidRPr="00643D1A">
        <w:rPr>
          <w:sz w:val="26"/>
          <w:szCs w:val="26"/>
          <w:lang w:val="ru-RU"/>
        </w:rPr>
        <w:t>Зайкино</w:t>
      </w:r>
      <w:proofErr w:type="spellEnd"/>
      <w:r w:rsidR="00643D1A" w:rsidRPr="00643D1A">
        <w:rPr>
          <w:sz w:val="26"/>
          <w:szCs w:val="26"/>
          <w:lang w:val="ru-RU"/>
        </w:rPr>
        <w:t xml:space="preserve"> - УСН Нефтегорск (</w:t>
      </w:r>
      <w:proofErr w:type="spellStart"/>
      <w:r w:rsidR="00643D1A" w:rsidRPr="00643D1A">
        <w:rPr>
          <w:sz w:val="26"/>
          <w:szCs w:val="26"/>
          <w:lang w:val="ru-RU"/>
        </w:rPr>
        <w:t>Зайкино</w:t>
      </w:r>
      <w:proofErr w:type="spellEnd"/>
      <w:r w:rsidR="00643D1A" w:rsidRPr="00643D1A">
        <w:rPr>
          <w:sz w:val="26"/>
          <w:szCs w:val="26"/>
          <w:lang w:val="ru-RU"/>
        </w:rPr>
        <w:t xml:space="preserve">-Росташи - 16км) -  УКПНГ </w:t>
      </w:r>
      <w:proofErr w:type="spellStart"/>
      <w:r w:rsidR="00643D1A" w:rsidRPr="00643D1A">
        <w:rPr>
          <w:sz w:val="26"/>
          <w:szCs w:val="26"/>
          <w:lang w:val="ru-RU"/>
        </w:rPr>
        <w:t>Зайкино</w:t>
      </w:r>
      <w:proofErr w:type="spellEnd"/>
      <w:r w:rsidR="00643D1A" w:rsidRPr="00643D1A">
        <w:rPr>
          <w:sz w:val="26"/>
          <w:szCs w:val="26"/>
          <w:lang w:val="ru-RU"/>
        </w:rPr>
        <w:t xml:space="preserve"> – УПН Росташи (от 16км </w:t>
      </w:r>
      <w:proofErr w:type="spellStart"/>
      <w:r w:rsidR="00643D1A" w:rsidRPr="00643D1A">
        <w:rPr>
          <w:sz w:val="26"/>
          <w:szCs w:val="26"/>
          <w:lang w:val="ru-RU"/>
        </w:rPr>
        <w:t>Зайкино</w:t>
      </w:r>
      <w:proofErr w:type="spellEnd"/>
      <w:r w:rsidR="00643D1A" w:rsidRPr="00643D1A">
        <w:rPr>
          <w:sz w:val="26"/>
          <w:szCs w:val="26"/>
          <w:lang w:val="ru-RU"/>
        </w:rPr>
        <w:t xml:space="preserve">-Нефтегорск)» монтаж КПУ/КПР  (инв.№ </w:t>
      </w:r>
      <w:r w:rsidR="00643D1A" w:rsidRPr="00643D1A">
        <w:rPr>
          <w:sz w:val="26"/>
          <w:szCs w:val="26"/>
        </w:rPr>
        <w:t>y</w:t>
      </w:r>
      <w:r w:rsidR="00643D1A" w:rsidRPr="00643D1A">
        <w:rPr>
          <w:sz w:val="26"/>
          <w:szCs w:val="26"/>
          <w:lang w:val="ru-RU"/>
        </w:rPr>
        <w:t xml:space="preserve">перед.уст-1523494)» </w:t>
      </w:r>
    </w:p>
    <w:p w14:paraId="239BD16F" w14:textId="53E69B02" w:rsidR="00D448A1" w:rsidRPr="00643D1A" w:rsidRDefault="00643D1A" w:rsidP="00643D1A">
      <w:pPr>
        <w:pStyle w:val="2"/>
        <w:spacing w:line="300" w:lineRule="exact"/>
        <w:jc w:val="both"/>
        <w:rPr>
          <w:sz w:val="26"/>
          <w:szCs w:val="26"/>
          <w:lang w:val="ru-RU"/>
        </w:rPr>
      </w:pPr>
      <w:r w:rsidRPr="00643D1A">
        <w:rPr>
          <w:sz w:val="26"/>
          <w:szCs w:val="26"/>
          <w:lang w:val="ru-RU"/>
        </w:rPr>
        <w:t>на территории муниципального образования Фурмановский сельсовет Первомайского района Оренбургской области</w:t>
      </w:r>
      <w:r w:rsidR="00D448A1" w:rsidRPr="00643D1A">
        <w:rPr>
          <w:sz w:val="26"/>
          <w:szCs w:val="26"/>
          <w:lang w:val="ru-RU"/>
        </w:rPr>
        <w:t>.</w:t>
      </w:r>
    </w:p>
    <w:p w14:paraId="2BBE499F" w14:textId="77777777" w:rsidR="00D448A1" w:rsidRPr="00643D1A" w:rsidRDefault="00D448A1" w:rsidP="00D448A1">
      <w:pPr>
        <w:spacing w:after="0" w:line="30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3D1A">
        <w:rPr>
          <w:rFonts w:ascii="Times New Roman" w:hAnsi="Times New Roman"/>
          <w:sz w:val="26"/>
          <w:szCs w:val="26"/>
          <w:lang w:eastAsia="ru-RU"/>
        </w:rPr>
        <w:t xml:space="preserve">      2. </w:t>
      </w:r>
      <w:r w:rsidRPr="00643D1A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Pr="00643D1A">
        <w:rPr>
          <w:rFonts w:ascii="Times New Roman" w:hAnsi="Times New Roman"/>
          <w:sz w:val="26"/>
          <w:szCs w:val="26"/>
          <w:lang w:eastAsia="ru-RU"/>
        </w:rPr>
        <w:t>.</w:t>
      </w:r>
    </w:p>
    <w:p w14:paraId="2C2C340F" w14:textId="2F85F101" w:rsidR="00D448A1" w:rsidRPr="00643D1A" w:rsidRDefault="00D448A1" w:rsidP="00643D1A">
      <w:pPr>
        <w:spacing w:after="0" w:line="30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3D1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643D1A">
        <w:rPr>
          <w:rFonts w:ascii="Times New Roman" w:hAnsi="Times New Roman"/>
          <w:sz w:val="26"/>
          <w:szCs w:val="26"/>
        </w:rPr>
        <w:t>3. Постановление вступает в силу после его подписания и размещения в сети интернет на официальном сайте муниципального образования Фурмановский сельсовет.</w:t>
      </w:r>
    </w:p>
    <w:p w14:paraId="463E2147" w14:textId="77777777" w:rsidR="00D448A1" w:rsidRPr="00643D1A" w:rsidRDefault="00D448A1" w:rsidP="00D448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88F6C52" w14:textId="77777777" w:rsidR="00D448A1" w:rsidRPr="00643D1A" w:rsidRDefault="00D448A1" w:rsidP="00D448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3D1A">
        <w:rPr>
          <w:rFonts w:ascii="Times New Roman" w:hAnsi="Times New Roman"/>
          <w:sz w:val="26"/>
          <w:szCs w:val="26"/>
        </w:rPr>
        <w:t>Глава администрации</w:t>
      </w:r>
    </w:p>
    <w:p w14:paraId="5E5F5A09" w14:textId="407B6F02" w:rsidR="00D448A1" w:rsidRPr="00643D1A" w:rsidRDefault="00D448A1" w:rsidP="00643D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3D1A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                А.В. </w:t>
      </w:r>
      <w:proofErr w:type="spellStart"/>
      <w:r w:rsidRPr="00643D1A">
        <w:rPr>
          <w:rFonts w:ascii="Times New Roman" w:hAnsi="Times New Roman"/>
          <w:sz w:val="26"/>
          <w:szCs w:val="26"/>
        </w:rPr>
        <w:t>Илясов</w:t>
      </w:r>
      <w:proofErr w:type="spellEnd"/>
    </w:p>
    <w:p w14:paraId="139DD5D0" w14:textId="73091CC3" w:rsidR="006A2D1A" w:rsidRPr="00643D1A" w:rsidRDefault="00D448A1" w:rsidP="00D448A1">
      <w:pPr>
        <w:pStyle w:val="2"/>
        <w:rPr>
          <w:sz w:val="24"/>
          <w:szCs w:val="24"/>
          <w:lang w:val="ru-RU"/>
        </w:rPr>
      </w:pPr>
      <w:r w:rsidRPr="00643D1A">
        <w:rPr>
          <w:sz w:val="24"/>
          <w:szCs w:val="24"/>
          <w:lang w:val="ru-RU"/>
        </w:rPr>
        <w:t>Р</w:t>
      </w:r>
      <w:r w:rsidR="00643D1A" w:rsidRPr="00643D1A">
        <w:rPr>
          <w:sz w:val="24"/>
          <w:szCs w:val="24"/>
          <w:lang w:val="ru-RU"/>
        </w:rPr>
        <w:t>а</w:t>
      </w:r>
      <w:r w:rsidRPr="00643D1A">
        <w:rPr>
          <w:sz w:val="24"/>
          <w:szCs w:val="24"/>
          <w:lang w:val="ru-RU"/>
        </w:rPr>
        <w:t>зослано: в дело, прокуратуре, ООО «</w:t>
      </w:r>
      <w:proofErr w:type="spellStart"/>
      <w:r w:rsidRPr="00643D1A">
        <w:rPr>
          <w:sz w:val="24"/>
          <w:szCs w:val="24"/>
          <w:lang w:val="ru-RU"/>
        </w:rPr>
        <w:t>СамараНИПИнефть</w:t>
      </w:r>
      <w:proofErr w:type="spellEnd"/>
      <w:r w:rsidRPr="00643D1A">
        <w:rPr>
          <w:sz w:val="24"/>
          <w:szCs w:val="24"/>
          <w:lang w:val="ru-RU"/>
        </w:rPr>
        <w:t xml:space="preserve">. </w:t>
      </w:r>
    </w:p>
    <w:sectPr w:rsidR="006A2D1A" w:rsidRPr="0064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7D"/>
    <w:rsid w:val="0020587D"/>
    <w:rsid w:val="00643D1A"/>
    <w:rsid w:val="006A2D1A"/>
    <w:rsid w:val="007922C6"/>
    <w:rsid w:val="00D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A586"/>
  <w15:chartTrackingRefBased/>
  <w15:docId w15:val="{DB2DDC5D-EA30-42FF-BD37-01F6B2FD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448A1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D448A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1">
    <w:name w:val="Основной шрифт абзаца1"/>
    <w:rsid w:val="00D4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2021-01-13T11:55:00Z</cp:lastPrinted>
  <dcterms:created xsi:type="dcterms:W3CDTF">2020-10-21T07:18:00Z</dcterms:created>
  <dcterms:modified xsi:type="dcterms:W3CDTF">2021-01-13T11:58:00Z</dcterms:modified>
</cp:coreProperties>
</file>